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58" w:rsidRPr="00362A58" w:rsidRDefault="00362A58" w:rsidP="00362A58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C00000"/>
          <w:sz w:val="32"/>
          <w:szCs w:val="32"/>
        </w:rPr>
        <w:t>Условия охраны здоровья обучающихся, в том числе инвалидов и лиц с ограниченными возможностями здоровья</w:t>
      </w:r>
    </w:p>
    <w:p w:rsidR="00362A58" w:rsidRPr="00362A58" w:rsidRDefault="00362A58" w:rsidP="00362A58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</w:rPr>
      </w:pPr>
      <w:r w:rsidRPr="00362A58">
        <w:rPr>
          <w:rFonts w:ascii="Arial" w:eastAsia="Times New Roman" w:hAnsi="Arial" w:cs="Arial"/>
          <w:color w:val="007AD0"/>
          <w:sz w:val="28"/>
          <w:szCs w:val="28"/>
        </w:rPr>
        <w:t>Охрана здоровья обучающихся</w:t>
      </w:r>
      <w:r w:rsidRPr="00362A58">
        <w:rPr>
          <w:rFonts w:ascii="Arial" w:eastAsia="Times New Roman" w:hAnsi="Arial" w:cs="Arial"/>
          <w:color w:val="007AD0"/>
          <w:sz w:val="28"/>
        </w:rPr>
        <w:t> 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61616"/>
          <w:sz w:val="28"/>
          <w:szCs w:val="28"/>
        </w:rPr>
        <w:t>  </w:t>
      </w:r>
      <w:r w:rsidRPr="00362A58">
        <w:rPr>
          <w:rFonts w:ascii="Tahoma" w:eastAsia="Times New Roman" w:hAnsi="Tahoma" w:cs="Tahoma"/>
          <w:color w:val="1F497D"/>
          <w:sz w:val="28"/>
          <w:szCs w:val="28"/>
        </w:rPr>
        <w:t>Информация об условиях охраны здоровья обучающихся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 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Основным компонентом здорового образа жизни является режим. 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 • Соответствие режима возрасту, состоянию здоровья и психологическим особенностям ребенка;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 • Определение продолжительности различных видов деятельности, их рациональное чередование;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• Достаточный отдых с максимальным пребыванием детей на открытом воздухе при соответствующей двигательной активности;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 • Достаточный по продолжительности полноценный сон;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 xml:space="preserve"> • Регулярное сбалансированное питание. Организация учебной деятельности. 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 Организация прогулки – учитываются погодные условия, длительность прогулки, организация двигательной активности детей чередуется со спокойными играми. Сон – четкое соблюдение алгоритма сна при открытых окнах. При распределении спальных мест учитывается физическое развитие ребенка, частота заболеваний. Организация закаливающих процедур – учитываются индивидуальные особенности </w:t>
      </w:r>
      <w:r w:rsidRPr="00362A58">
        <w:rPr>
          <w:rFonts w:ascii="Tahoma" w:eastAsia="Times New Roman" w:hAnsi="Tahoma" w:cs="Tahoma"/>
          <w:color w:val="1F497D"/>
          <w:sz w:val="28"/>
          <w:szCs w:val="28"/>
        </w:rPr>
        <w:lastRenderedPageBreak/>
        <w:t>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 Одна из основных задач детского сада – охрана и укрепление здоровья воспитанников Планирование и проведение работы по охране здоровья воспитанников осуществляется в двух направлениях: педагогическом и медицинском.</w:t>
      </w:r>
      <w:r w:rsidRPr="00362A58">
        <w:rPr>
          <w:rFonts w:ascii="Tahoma" w:eastAsia="Times New Roman" w:hAnsi="Tahoma" w:cs="Tahoma"/>
          <w:color w:val="1F497D"/>
          <w:sz w:val="28"/>
        </w:rPr>
        <w:t> </w:t>
      </w:r>
      <w:r w:rsidRPr="00362A58">
        <w:rPr>
          <w:rFonts w:ascii="Tahoma" w:eastAsia="Times New Roman" w:hAnsi="Tahoma" w:cs="Tahoma"/>
          <w:color w:val="FF0000"/>
          <w:sz w:val="28"/>
          <w:szCs w:val="28"/>
        </w:rPr>
        <w:t>Согласно СанПиН от 2.4.1.3049-13</w:t>
      </w:r>
      <w:r w:rsidRPr="00362A58">
        <w:rPr>
          <w:rFonts w:ascii="Tahoma" w:eastAsia="Times New Roman" w:hAnsi="Tahoma" w:cs="Tahoma"/>
          <w:color w:val="1F497D"/>
          <w:sz w:val="28"/>
          <w:szCs w:val="28"/>
        </w:rPr>
        <w:t>разрабатывается: - режим дня детей в ДОУ, с обязательным учетом возраста детей. В режиме обязательно отражается время приема пищи, прогулок, дневного сна, - составляется расписание занятий для каждой группы детей, ведется суммарный учет времени занятий в каждой группе.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 Во время проведения непосредственной образовательной деятельности в обязательном порядке включаются динамические паузы - физкультминутки. В детском саду проводятся: закаливание, утренняя гимнастика, подвижные и малоподвижные игры, гимнастика после сна, гигиенические процедуры. 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 В соответствии</w:t>
      </w:r>
      <w:r w:rsidRPr="00362A58">
        <w:rPr>
          <w:rFonts w:ascii="Tahoma" w:eastAsia="Times New Roman" w:hAnsi="Tahoma" w:cs="Tahoma"/>
          <w:color w:val="1F497D"/>
          <w:sz w:val="28"/>
        </w:rPr>
        <w:t> </w:t>
      </w:r>
      <w:r w:rsidRPr="00362A58">
        <w:rPr>
          <w:rFonts w:ascii="Tahoma" w:eastAsia="Times New Roman" w:hAnsi="Tahoma" w:cs="Tahoma"/>
          <w:color w:val="FF0000"/>
          <w:sz w:val="28"/>
          <w:szCs w:val="28"/>
        </w:rPr>
        <w:t>с ФЗ от 29.12.2012 г. № 273-ФЗ «Об образовании в РФ», с договором «Об оказании медицинских услуг» между</w:t>
      </w:r>
      <w:r w:rsidR="003A2821">
        <w:rPr>
          <w:rFonts w:ascii="Tahoma" w:eastAsia="Times New Roman" w:hAnsi="Tahoma" w:cs="Tahoma"/>
          <w:color w:val="FF0000"/>
          <w:sz w:val="28"/>
          <w:szCs w:val="28"/>
        </w:rPr>
        <w:t xml:space="preserve"> образовательным учреждением и </w:t>
      </w:r>
      <w:proofErr w:type="gramStart"/>
      <w:r w:rsidR="003A2821">
        <w:rPr>
          <w:rFonts w:ascii="Tahoma" w:eastAsia="Times New Roman" w:hAnsi="Tahoma" w:cs="Tahoma"/>
          <w:color w:val="FF0000"/>
          <w:sz w:val="28"/>
          <w:szCs w:val="28"/>
        </w:rPr>
        <w:t>Р</w:t>
      </w:r>
      <w:r w:rsidRPr="00362A58">
        <w:rPr>
          <w:rFonts w:ascii="Tahoma" w:eastAsia="Times New Roman" w:hAnsi="Tahoma" w:cs="Tahoma"/>
          <w:color w:val="FF0000"/>
          <w:sz w:val="28"/>
          <w:szCs w:val="28"/>
        </w:rPr>
        <w:t>БЦ,</w:t>
      </w:r>
      <w:r w:rsidRPr="00362A58">
        <w:rPr>
          <w:rFonts w:ascii="Tahoma" w:eastAsia="Times New Roman" w:hAnsi="Tahoma" w:cs="Tahoma"/>
          <w:color w:val="FF0000"/>
          <w:sz w:val="28"/>
        </w:rPr>
        <w:t> </w:t>
      </w:r>
      <w:r w:rsidRPr="00362A58">
        <w:rPr>
          <w:rFonts w:ascii="Tahoma" w:eastAsia="Times New Roman" w:hAnsi="Tahoma" w:cs="Tahoma"/>
          <w:color w:val="1F497D"/>
          <w:sz w:val="28"/>
          <w:szCs w:val="28"/>
        </w:rPr>
        <w:t xml:space="preserve"> мед</w:t>
      </w:r>
      <w:r w:rsidR="003A2821">
        <w:rPr>
          <w:rFonts w:ascii="Tahoma" w:eastAsia="Times New Roman" w:hAnsi="Tahoma" w:cs="Tahoma"/>
          <w:color w:val="1F497D"/>
          <w:sz w:val="28"/>
          <w:szCs w:val="28"/>
        </w:rPr>
        <w:t>ицинской</w:t>
      </w:r>
      <w:proofErr w:type="gramEnd"/>
      <w:r w:rsidR="003A2821">
        <w:rPr>
          <w:rFonts w:ascii="Tahoma" w:eastAsia="Times New Roman" w:hAnsi="Tahoma" w:cs="Tahoma"/>
          <w:color w:val="1F497D"/>
          <w:sz w:val="28"/>
          <w:szCs w:val="28"/>
        </w:rPr>
        <w:t xml:space="preserve"> сестрой </w:t>
      </w:r>
      <w:proofErr w:type="spellStart"/>
      <w:r w:rsidR="003A2821">
        <w:rPr>
          <w:rFonts w:ascii="Tahoma" w:eastAsia="Times New Roman" w:hAnsi="Tahoma" w:cs="Tahoma"/>
          <w:color w:val="1F497D"/>
          <w:sz w:val="28"/>
          <w:szCs w:val="28"/>
        </w:rPr>
        <w:t>Хайбулаевой</w:t>
      </w:r>
      <w:proofErr w:type="spellEnd"/>
      <w:r w:rsidR="003A2821">
        <w:rPr>
          <w:rFonts w:ascii="Tahoma" w:eastAsia="Times New Roman" w:hAnsi="Tahoma" w:cs="Tahoma"/>
          <w:color w:val="1F497D"/>
          <w:sz w:val="28"/>
          <w:szCs w:val="28"/>
        </w:rPr>
        <w:t xml:space="preserve"> М.Г</w:t>
      </w:r>
      <w:bookmarkStart w:id="0" w:name="_GoBack"/>
      <w:bookmarkEnd w:id="0"/>
      <w:r w:rsidRPr="00362A58">
        <w:rPr>
          <w:rFonts w:ascii="Tahoma" w:eastAsia="Times New Roman" w:hAnsi="Tahoma" w:cs="Tahoma"/>
          <w:color w:val="1F497D"/>
          <w:sz w:val="28"/>
          <w:szCs w:val="28"/>
        </w:rPr>
        <w:t>., обеспечивается: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1) текущий контроль за состоянием здоровья воспитанников;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здоровья;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4) расследование и учет несчастных случаев с воспитанниками во время пребывания в ДОУ в установленном порядке.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Охрана здоровья воспитанников включает в себя: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2) организацию питания воспитанников;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 xml:space="preserve">3) определение оптимальной учебной, </w:t>
      </w:r>
      <w:proofErr w:type="spellStart"/>
      <w:r w:rsidRPr="00362A58">
        <w:rPr>
          <w:rFonts w:ascii="Tahoma" w:eastAsia="Times New Roman" w:hAnsi="Tahoma" w:cs="Tahoma"/>
          <w:color w:val="1F497D"/>
          <w:sz w:val="28"/>
          <w:szCs w:val="28"/>
        </w:rPr>
        <w:t>внеучебной</w:t>
      </w:r>
      <w:proofErr w:type="spellEnd"/>
      <w:r w:rsidRPr="00362A58">
        <w:rPr>
          <w:rFonts w:ascii="Tahoma" w:eastAsia="Times New Roman" w:hAnsi="Tahoma" w:cs="Tahoma"/>
          <w:color w:val="1F497D"/>
          <w:sz w:val="28"/>
          <w:szCs w:val="28"/>
        </w:rPr>
        <w:t xml:space="preserve"> нагрузки;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 4) пропаганду и обучение навыкам здорового образа жизни, требованиям охраны труда;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 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lastRenderedPageBreak/>
        <w:t>6) прохождение воспитанниками периодических медицинских осмотров и диспансеризации;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7) обеспечение безопасности воспитанников во время пребывания в ДОУ;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8) профилактику несчастных случаев с воспитанниками во время пребывания в ДОУ;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 9) проведение санитарно-противоэпидемических и профилактических мероприятий. 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Мы используем следующие формы взаимодействия с родителями: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002060"/>
          <w:sz w:val="28"/>
          <w:szCs w:val="28"/>
        </w:rPr>
        <w:t xml:space="preserve">родительские собрания, </w:t>
      </w:r>
      <w:proofErr w:type="spellStart"/>
      <w:proofErr w:type="gramStart"/>
      <w:r w:rsidRPr="00362A58">
        <w:rPr>
          <w:rFonts w:ascii="Tahoma" w:eastAsia="Times New Roman" w:hAnsi="Tahoma" w:cs="Tahoma"/>
          <w:color w:val="002060"/>
          <w:sz w:val="28"/>
          <w:szCs w:val="28"/>
        </w:rPr>
        <w:t>консультации,индивидуальные</w:t>
      </w:r>
      <w:proofErr w:type="spellEnd"/>
      <w:proofErr w:type="gramEnd"/>
      <w:r w:rsidRPr="00362A58">
        <w:rPr>
          <w:rFonts w:ascii="Tahoma" w:eastAsia="Times New Roman" w:hAnsi="Tahoma" w:cs="Tahoma"/>
          <w:color w:val="002060"/>
          <w:sz w:val="28"/>
          <w:szCs w:val="28"/>
        </w:rPr>
        <w:t xml:space="preserve"> </w:t>
      </w:r>
      <w:proofErr w:type="spellStart"/>
      <w:r w:rsidRPr="00362A58">
        <w:rPr>
          <w:rFonts w:ascii="Tahoma" w:eastAsia="Times New Roman" w:hAnsi="Tahoma" w:cs="Tahoma"/>
          <w:color w:val="002060"/>
          <w:sz w:val="28"/>
          <w:szCs w:val="28"/>
        </w:rPr>
        <w:t>беседы,наглядность</w:t>
      </w:r>
      <w:proofErr w:type="spellEnd"/>
      <w:r w:rsidRPr="00362A58">
        <w:rPr>
          <w:rFonts w:ascii="Tahoma" w:eastAsia="Times New Roman" w:hAnsi="Tahoma" w:cs="Tahoma"/>
          <w:color w:val="002060"/>
          <w:sz w:val="28"/>
          <w:szCs w:val="28"/>
        </w:rPr>
        <w:t xml:space="preserve"> (стенные газеты, брошюры, памятки),совместные мероприятия (праздники, конкурсы рисунков, экскурсии).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 Медицинский раздел решает задачу профилактики заболеваний и оздоровления детей.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Он состоит из следующих направлений: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профилактические осмотры медицинских специалистов, вакцинация, витаминизация блюд.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 xml:space="preserve"> Для успешного осуществления </w:t>
      </w:r>
      <w:proofErr w:type="spellStart"/>
      <w:r w:rsidRPr="00362A58">
        <w:rPr>
          <w:rFonts w:ascii="Tahoma" w:eastAsia="Times New Roman" w:hAnsi="Tahoma" w:cs="Tahoma"/>
          <w:color w:val="1F497D"/>
          <w:sz w:val="28"/>
          <w:szCs w:val="28"/>
        </w:rPr>
        <w:t>здоровьесберегающего</w:t>
      </w:r>
      <w:proofErr w:type="spellEnd"/>
      <w:r w:rsidRPr="00362A58">
        <w:rPr>
          <w:rFonts w:ascii="Tahoma" w:eastAsia="Times New Roman" w:hAnsi="Tahoma" w:cs="Tahoma"/>
          <w:color w:val="1F497D"/>
          <w:sz w:val="28"/>
          <w:szCs w:val="28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1F497D"/>
          <w:sz w:val="28"/>
          <w:szCs w:val="28"/>
        </w:rPr>
        <w:t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</w:t>
      </w:r>
    </w:p>
    <w:p w:rsidR="00362A58" w:rsidRPr="00362A58" w:rsidRDefault="00362A58" w:rsidP="00362A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002060"/>
          <w:sz w:val="28"/>
          <w:szCs w:val="28"/>
        </w:rPr>
        <w:t xml:space="preserve">Поэтому вопросы </w:t>
      </w:r>
      <w:proofErr w:type="spellStart"/>
      <w:r w:rsidRPr="00362A58">
        <w:rPr>
          <w:rFonts w:ascii="Tahoma" w:eastAsia="Times New Roman" w:hAnsi="Tahoma" w:cs="Tahoma"/>
          <w:color w:val="002060"/>
          <w:sz w:val="28"/>
          <w:szCs w:val="28"/>
        </w:rPr>
        <w:t>здоровьесбережения</w:t>
      </w:r>
      <w:proofErr w:type="spellEnd"/>
      <w:r w:rsidRPr="00362A58">
        <w:rPr>
          <w:rFonts w:ascii="Tahoma" w:eastAsia="Times New Roman" w:hAnsi="Tahoma" w:cs="Tahoma"/>
          <w:color w:val="002060"/>
          <w:sz w:val="28"/>
          <w:szCs w:val="28"/>
        </w:rPr>
        <w:t xml:space="preserve"> и развития остаются в нашем ДОУ приоритетными, как и вопрос охраны жизни и безопасного поведения детей.</w:t>
      </w:r>
    </w:p>
    <w:p w:rsidR="00362A58" w:rsidRPr="00362A58" w:rsidRDefault="00362A58" w:rsidP="00362A58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362A58" w:rsidRPr="00362A58" w:rsidRDefault="00362A58" w:rsidP="00362A58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362A5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B71234" w:rsidRDefault="00B71234"/>
    <w:sectPr w:rsidR="00B7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A58"/>
    <w:rsid w:val="00362A58"/>
    <w:rsid w:val="003A2821"/>
    <w:rsid w:val="00B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5D83E-1BB6-4166-8D03-2CB17550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2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A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62A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62A58"/>
  </w:style>
  <w:style w:type="paragraph" w:styleId="a3">
    <w:name w:val="Normal (Web)"/>
    <w:basedOn w:val="a"/>
    <w:uiPriority w:val="99"/>
    <w:semiHidden/>
    <w:unhideWhenUsed/>
    <w:rsid w:val="0036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942</Words>
  <Characters>5373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Патимат</cp:lastModifiedBy>
  <cp:revision>5</cp:revision>
  <dcterms:created xsi:type="dcterms:W3CDTF">2017-12-15T09:57:00Z</dcterms:created>
  <dcterms:modified xsi:type="dcterms:W3CDTF">2018-10-10T19:56:00Z</dcterms:modified>
</cp:coreProperties>
</file>